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Theme="minorHAnsi" w:hAnsiTheme="minorHAnsi" w:eastAsiaTheme="minorEastAsia" w:cstheme="minorBidi"/>
          <w:b/>
          <w:bCs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6"/>
          <w:szCs w:val="44"/>
          <w:lang w:val="en-US" w:eastAsia="zh-CN" w:bidi="ar-SA"/>
        </w:rPr>
        <w:t>物化视图答疑</w:t>
      </w:r>
    </w:p>
    <w:p>
      <w:pPr>
        <w:bidi w:val="0"/>
        <w:rPr>
          <w:lang w:val="en-US" w:eastAsia="zh-CN"/>
        </w:rPr>
      </w:pPr>
      <w:r>
        <w:rPr>
          <w:rFonts w:hint="eastAsia"/>
          <w:lang w:val="en-US" w:eastAsia="zh-CN"/>
        </w:rPr>
        <w:t>https://www.bilibili.com/video/BV1a94y1P7f4/?spm_id_from=333.337.search-card.all.click&amp;vd_source=a922512cabb051021f3d962645daa462</w:t>
      </w:r>
    </w:p>
    <w:p>
      <w:pPr>
        <w:tabs>
          <w:tab w:val="left" w:pos="1444"/>
        </w:tabs>
        <w:bidi w:val="0"/>
        <w:jc w:val="left"/>
      </w:pPr>
      <w:r>
        <w:rPr>
          <w:rFonts w:hint="eastAsia"/>
          <w:lang w:val="en-US" w:eastAsia="zh-CN"/>
        </w:rPr>
        <w:tab/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770" cy="2766060"/>
            <wp:effectExtent l="0" t="0" r="1143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449830"/>
            <wp:effectExtent l="0" t="0" r="15875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340610"/>
            <wp:effectExtent l="0" t="0" r="16510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055" cy="2882900"/>
            <wp:effectExtent l="0" t="0" r="1714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827655"/>
            <wp:effectExtent l="0" t="0" r="1651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1819275"/>
            <wp:effectExtent l="0" t="0" r="1333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7325" cy="2799080"/>
            <wp:effectExtent l="0" t="0" r="15875" b="203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71420"/>
            <wp:effectExtent l="0" t="0" r="12065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1135" cy="2499995"/>
            <wp:effectExtent l="0" t="0" r="12065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同步物化视图，跟导入是在一个树里的，导入数据的同时，构建同步物化视图，类似索引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865" cy="2363470"/>
            <wp:effectExtent l="0" t="0" r="13335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3675" cy="2351405"/>
            <wp:effectExtent l="0" t="0" r="952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9230" cy="2852420"/>
            <wp:effectExtent l="0" t="0" r="13970" b="177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6690" cy="2985770"/>
            <wp:effectExtent l="0" t="0" r="1651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异步物化视图能做到分区级别的增量刷新，下游感知上游变动的分区，只刷新必要的分区。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参考：分区刷新策略。纯增量筛选计划中。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湖上加速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直接查湖比treenode快3倍，data cache打开能做到6倍，物化视图比直接用presto快30~40倍，跟查询相关，特别是聚合，物化视图对聚合优化很大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72405" cy="3199130"/>
            <wp:effectExtent l="0" t="0" r="1079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血缘规划在做，借助开源工具catlinte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udf正在做，改写不成功，有udf从物化视图查数据可以，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Udf为什么不能改写，因为udf是用户自己开发的，不能保证函数是幂等的，第一次调用跟第二次调用效果一样，改写不能够保证语义等价的，后面增加一些语法进行标注，标注完可以做，参考pg的udf标注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底层刷新频率不是很高，可以用触发式刷新，否则任务过多会排队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物化视图层级过多，刷新会占用资源影响io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资源组：软隔离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3.1开始，mv刷新支持算子落盘，内存消耗可以控制在相对比较低的水平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硬隔离：开发中</w:t>
      </w: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除了mv透明加速层，其他查询加速？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mv透明加速大部分问题能解。query cache</w:t>
      </w:r>
    </w:p>
    <w:p>
      <w:pPr>
        <w:tabs>
          <w:tab w:val="left" w:pos="1444"/>
        </w:tabs>
        <w:bidi w:val="0"/>
        <w:jc w:val="left"/>
      </w:pPr>
      <w:r>
        <w:drawing>
          <wp:inline distT="0" distB="0" distL="114300" distR="114300">
            <wp:extent cx="5268595" cy="2112010"/>
            <wp:effectExtent l="0" t="0" r="14605" b="215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44"/>
        </w:tabs>
        <w:bidi w:val="0"/>
        <w:jc w:val="left"/>
      </w:pPr>
    </w:p>
    <w:p>
      <w:pPr>
        <w:tabs>
          <w:tab w:val="left" w:pos="1444"/>
        </w:tabs>
        <w:bidi w:val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mv的刷新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如果是分区的mv，可以按照分区级别进行更新，目前内部、hive、iceberg的mv都可以做到这一点。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444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分区mv</w:t>
      </w:r>
    </w:p>
    <w:p>
      <w:pPr>
        <w:tabs>
          <w:tab w:val="left" w:pos="1444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base是按秒分区，mv希望按天分区，支持分区映射，partition by跟上函数来支持，datetrunc支持，day不支持。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37309F"/>
    <w:rsid w:val="1FF3FFD9"/>
    <w:rsid w:val="22FE79EA"/>
    <w:rsid w:val="3B727878"/>
    <w:rsid w:val="3DDB2FD8"/>
    <w:rsid w:val="3F37309F"/>
    <w:rsid w:val="4B3613C2"/>
    <w:rsid w:val="4FDEEAE8"/>
    <w:rsid w:val="59FD643A"/>
    <w:rsid w:val="5DFF6E5B"/>
    <w:rsid w:val="5FEF765F"/>
    <w:rsid w:val="6BF3847D"/>
    <w:rsid w:val="729BC8E8"/>
    <w:rsid w:val="75D66E53"/>
    <w:rsid w:val="7D6A820D"/>
    <w:rsid w:val="7DFB1F4E"/>
    <w:rsid w:val="7F7C590C"/>
    <w:rsid w:val="7FBF08B8"/>
    <w:rsid w:val="7FFAC5CE"/>
    <w:rsid w:val="ACFF4EC2"/>
    <w:rsid w:val="B19B883A"/>
    <w:rsid w:val="B5EE127C"/>
    <w:rsid w:val="B7FF99F1"/>
    <w:rsid w:val="BFB536F7"/>
    <w:rsid w:val="C77D0137"/>
    <w:rsid w:val="CDDFCE27"/>
    <w:rsid w:val="CE3F9273"/>
    <w:rsid w:val="D5E99563"/>
    <w:rsid w:val="DEFDFE27"/>
    <w:rsid w:val="DF1BC55E"/>
    <w:rsid w:val="E9FFCACF"/>
    <w:rsid w:val="EEFFFEF5"/>
    <w:rsid w:val="EFB46A54"/>
    <w:rsid w:val="EFEB66BC"/>
    <w:rsid w:val="EFFD8424"/>
    <w:rsid w:val="F33BED0D"/>
    <w:rsid w:val="F5F71A60"/>
    <w:rsid w:val="F9C9CE06"/>
    <w:rsid w:val="FAFDF095"/>
    <w:rsid w:val="FCBB48C1"/>
    <w:rsid w:val="FCF7F6FA"/>
    <w:rsid w:val="FD0B2050"/>
    <w:rsid w:val="FEFF189B"/>
    <w:rsid w:val="FFDD148F"/>
    <w:rsid w:val="FFE5F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Office_6.6.1.8808_F1E327BC-269C-435d-A152-05C5408002CA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2024-04-23T11:47:00Z</dcterms:created>
  <dc:creator>火麒麟</dc:creator>
  <cp:lastModifiedBy>火麒麟</cp:lastModifiedBy>
  <dcterms:modified xsi:type="dcterms:W3CDTF">2024-04-24T10:07:09Z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2052-6.6.1.8808</vt:lpwstr>
  </property>
  <property fmtid="{D5CDD505-2E9C-101B-9397-08002B2CF9AE}" pid="3" name="ICV">
    <vt:lpwstr>8A940A276009A476462F276685A16264_41</vt:lpwstr>
  </property>
</Properties>
</file>